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20" w:rsidRPr="001E3E58" w:rsidRDefault="00165E20" w:rsidP="00DE6C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E58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165E20" w:rsidRDefault="00165E20" w:rsidP="00DE6C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3E58">
        <w:rPr>
          <w:rFonts w:ascii="Times New Roman" w:hAnsi="Times New Roman"/>
          <w:b/>
          <w:sz w:val="24"/>
          <w:szCs w:val="24"/>
        </w:rPr>
        <w:t>по учебн</w:t>
      </w:r>
      <w:r>
        <w:rPr>
          <w:rFonts w:ascii="Times New Roman" w:hAnsi="Times New Roman"/>
          <w:b/>
          <w:sz w:val="24"/>
          <w:szCs w:val="24"/>
        </w:rPr>
        <w:t>ому предмету «Алгебра» для 7</w:t>
      </w:r>
      <w:r w:rsidRPr="001E3E58">
        <w:rPr>
          <w:rFonts w:ascii="Times New Roman" w:hAnsi="Times New Roman"/>
          <w:b/>
          <w:sz w:val="24"/>
          <w:szCs w:val="24"/>
        </w:rPr>
        <w:t>-9 классов</w:t>
      </w:r>
      <w:r>
        <w:rPr>
          <w:rFonts w:ascii="Times New Roman" w:hAnsi="Times New Roman"/>
          <w:b/>
          <w:sz w:val="24"/>
          <w:szCs w:val="24"/>
        </w:rPr>
        <w:t xml:space="preserve"> (ФГОС)</w:t>
      </w:r>
    </w:p>
    <w:p w:rsidR="00165E20" w:rsidRDefault="00165E20" w:rsidP="00DE6C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5E20" w:rsidRDefault="00165E20" w:rsidP="00DE6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5E20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Pr="00165E20">
        <w:rPr>
          <w:rFonts w:ascii="Times New Roman" w:hAnsi="Times New Roman"/>
          <w:sz w:val="24"/>
          <w:szCs w:val="24"/>
        </w:rPr>
        <w:t xml:space="preserve">составлена на основе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8 апреля 2015 г. №1/15)) и в соответствии с УМК: «Алгебра. Сборник рабочих программ  7 – 9классы: пособие для учителей общеобразовательных организаций». Составитель: Т.А. </w:t>
      </w:r>
      <w:proofErr w:type="spellStart"/>
      <w:r w:rsidRPr="00165E20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165E20">
        <w:rPr>
          <w:rFonts w:ascii="Times New Roman" w:hAnsi="Times New Roman"/>
          <w:sz w:val="24"/>
          <w:szCs w:val="24"/>
        </w:rPr>
        <w:t xml:space="preserve"> - М.: Просвещение, 2014 г.   Ю.Н.Макарычев, </w:t>
      </w:r>
      <w:proofErr w:type="spellStart"/>
      <w:r w:rsidRPr="00165E20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165E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65E20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165E20">
        <w:rPr>
          <w:rFonts w:ascii="Times New Roman" w:hAnsi="Times New Roman"/>
          <w:sz w:val="24"/>
          <w:szCs w:val="24"/>
        </w:rPr>
        <w:t>, С.Б.Суворова</w:t>
      </w:r>
    </w:p>
    <w:p w:rsidR="00165E20" w:rsidRDefault="00165E20" w:rsidP="00DE6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5E20" w:rsidRDefault="00165E20" w:rsidP="00DE6C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3E58">
        <w:rPr>
          <w:rFonts w:ascii="Times New Roman" w:hAnsi="Times New Roman"/>
          <w:b/>
          <w:sz w:val="24"/>
          <w:szCs w:val="24"/>
        </w:rPr>
        <w:t xml:space="preserve">Цели </w:t>
      </w:r>
      <w:r w:rsidR="007A1F2E">
        <w:rPr>
          <w:rFonts w:ascii="Times New Roman" w:hAnsi="Times New Roman"/>
          <w:b/>
          <w:sz w:val="24"/>
          <w:szCs w:val="24"/>
        </w:rPr>
        <w:t xml:space="preserve">и задачи </w:t>
      </w:r>
      <w:r>
        <w:rPr>
          <w:rFonts w:ascii="Times New Roman" w:hAnsi="Times New Roman"/>
          <w:b/>
          <w:sz w:val="24"/>
          <w:szCs w:val="24"/>
        </w:rPr>
        <w:t>изучения курса:</w:t>
      </w:r>
    </w:p>
    <w:p w:rsidR="007A1F2E" w:rsidRPr="007A1F2E" w:rsidRDefault="007A1F2E" w:rsidP="00DE6C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1F2E">
        <w:rPr>
          <w:color w:val="000000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A1F2E" w:rsidRPr="007A1F2E" w:rsidRDefault="007A1F2E" w:rsidP="00DE6C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1F2E">
        <w:rPr>
          <w:color w:val="000000"/>
        </w:rPr>
        <w:t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элементов алгоритмической культуры, пространственных представлений, способности к преодолению трудностей;</w:t>
      </w:r>
    </w:p>
    <w:p w:rsidR="007A1F2E" w:rsidRPr="007A1F2E" w:rsidRDefault="007A1F2E" w:rsidP="00DE6C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1F2E">
        <w:rPr>
          <w:color w:val="000000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A1F2E" w:rsidRDefault="007A1F2E" w:rsidP="00DE6C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1F2E">
        <w:rPr>
          <w:color w:val="000000"/>
        </w:rPr>
        <w:t>•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A1F2E" w:rsidRPr="007A1F2E" w:rsidRDefault="007A1F2E" w:rsidP="00DE6CEC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</w:rPr>
      </w:pPr>
      <w:r w:rsidRPr="007A1F2E">
        <w:rPr>
          <w:rFonts w:ascii="Times New Roman" w:hAnsi="Times New Roman"/>
          <w:b/>
        </w:rPr>
        <w:t>УМК:</w:t>
      </w:r>
    </w:p>
    <w:p w:rsidR="007A1F2E" w:rsidRPr="007A1F2E" w:rsidRDefault="007A1F2E" w:rsidP="00DE6CEC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</w:rPr>
      </w:pPr>
      <w:r w:rsidRPr="007A1F2E">
        <w:rPr>
          <w:rFonts w:ascii="Times New Roman" w:hAnsi="Times New Roman"/>
        </w:rPr>
        <w:t>Учебники, реализующие рабочую программу:</w:t>
      </w:r>
    </w:p>
    <w:p w:rsidR="007A1F2E" w:rsidRPr="007A1F2E" w:rsidRDefault="007A1F2E" w:rsidP="00DE6CEC">
      <w:pPr>
        <w:pStyle w:val="a4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1F2E">
        <w:rPr>
          <w:rFonts w:ascii="Times New Roman" w:hAnsi="Times New Roman"/>
          <w:sz w:val="24"/>
          <w:szCs w:val="24"/>
        </w:rPr>
        <w:t xml:space="preserve">Учебник: Алгебра, 7 класс; авт.: Ю.Н.Макарычев, </w:t>
      </w:r>
      <w:proofErr w:type="spellStart"/>
      <w:r w:rsidRPr="007A1F2E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7A1F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1F2E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7A1F2E">
        <w:rPr>
          <w:rFonts w:ascii="Times New Roman" w:hAnsi="Times New Roman"/>
          <w:sz w:val="24"/>
          <w:szCs w:val="24"/>
        </w:rPr>
        <w:t>, С.Б.Суворова, М.: «</w:t>
      </w:r>
      <w:proofErr w:type="spellStart"/>
      <w:r w:rsidRPr="007A1F2E">
        <w:rPr>
          <w:rFonts w:ascii="Times New Roman" w:hAnsi="Times New Roman"/>
          <w:sz w:val="24"/>
          <w:szCs w:val="24"/>
        </w:rPr>
        <w:t>Просвешение</w:t>
      </w:r>
      <w:proofErr w:type="spellEnd"/>
      <w:r w:rsidRPr="007A1F2E">
        <w:rPr>
          <w:rFonts w:ascii="Times New Roman" w:hAnsi="Times New Roman"/>
          <w:sz w:val="24"/>
          <w:szCs w:val="24"/>
        </w:rPr>
        <w:t>», 2018г.</w:t>
      </w:r>
    </w:p>
    <w:p w:rsidR="007A1F2E" w:rsidRPr="007A1F2E" w:rsidRDefault="007A1F2E" w:rsidP="00DE6CEC">
      <w:pPr>
        <w:pStyle w:val="a4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1F2E">
        <w:rPr>
          <w:rFonts w:ascii="Times New Roman" w:hAnsi="Times New Roman"/>
          <w:sz w:val="24"/>
          <w:szCs w:val="24"/>
        </w:rPr>
        <w:t xml:space="preserve">Учебник: Алгебра, 8 класс; авт.: Ю.Н.Макарычев, </w:t>
      </w:r>
      <w:proofErr w:type="spellStart"/>
      <w:r w:rsidRPr="007A1F2E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7A1F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1F2E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7A1F2E">
        <w:rPr>
          <w:rFonts w:ascii="Times New Roman" w:hAnsi="Times New Roman"/>
          <w:sz w:val="24"/>
          <w:szCs w:val="24"/>
        </w:rPr>
        <w:t>, С.Б.Суворова, М.: «</w:t>
      </w:r>
      <w:proofErr w:type="spellStart"/>
      <w:r w:rsidRPr="007A1F2E">
        <w:rPr>
          <w:rFonts w:ascii="Times New Roman" w:hAnsi="Times New Roman"/>
          <w:sz w:val="24"/>
          <w:szCs w:val="24"/>
        </w:rPr>
        <w:t>Просвешение</w:t>
      </w:r>
      <w:proofErr w:type="spellEnd"/>
      <w:r w:rsidRPr="007A1F2E">
        <w:rPr>
          <w:rFonts w:ascii="Times New Roman" w:hAnsi="Times New Roman"/>
          <w:sz w:val="24"/>
          <w:szCs w:val="24"/>
        </w:rPr>
        <w:t>», 2018г.</w:t>
      </w:r>
    </w:p>
    <w:p w:rsidR="007A1F2E" w:rsidRPr="007A1F2E" w:rsidRDefault="007A1F2E" w:rsidP="00DE6CEC">
      <w:pPr>
        <w:pStyle w:val="a4"/>
        <w:numPr>
          <w:ilvl w:val="0"/>
          <w:numId w:val="1"/>
        </w:numPr>
        <w:shd w:val="clear" w:color="auto" w:fill="FFFFFF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1F2E">
        <w:rPr>
          <w:rFonts w:ascii="Times New Roman" w:hAnsi="Times New Roman"/>
          <w:sz w:val="24"/>
          <w:szCs w:val="24"/>
        </w:rPr>
        <w:t xml:space="preserve">Учебник: Алгебра, 9 класс; авт.: Ю.Н.Макарычев, </w:t>
      </w:r>
      <w:proofErr w:type="spellStart"/>
      <w:r w:rsidRPr="007A1F2E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7A1F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1F2E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7A1F2E">
        <w:rPr>
          <w:rFonts w:ascii="Times New Roman" w:hAnsi="Times New Roman"/>
          <w:sz w:val="24"/>
          <w:szCs w:val="24"/>
        </w:rPr>
        <w:t>, С.Б.Суворова, М.: «</w:t>
      </w:r>
      <w:proofErr w:type="spellStart"/>
      <w:r w:rsidRPr="007A1F2E">
        <w:rPr>
          <w:rFonts w:ascii="Times New Roman" w:hAnsi="Times New Roman"/>
          <w:sz w:val="24"/>
          <w:szCs w:val="24"/>
        </w:rPr>
        <w:t>Просвешение</w:t>
      </w:r>
      <w:proofErr w:type="spellEnd"/>
      <w:r w:rsidRPr="007A1F2E">
        <w:rPr>
          <w:rFonts w:ascii="Times New Roman" w:hAnsi="Times New Roman"/>
          <w:sz w:val="24"/>
          <w:szCs w:val="24"/>
        </w:rPr>
        <w:t>», 2018г.</w:t>
      </w:r>
    </w:p>
    <w:p w:rsidR="007A1F2E" w:rsidRPr="007A1F2E" w:rsidRDefault="007A1F2E" w:rsidP="00DE6C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A1F2E">
        <w:rPr>
          <w:rFonts w:ascii="Times New Roman" w:hAnsi="Times New Roman"/>
          <w:sz w:val="24"/>
          <w:szCs w:val="24"/>
        </w:rPr>
        <w:t>Рабочая программа рассчитана на срок освоения ООП ООО. В соответствии с перспективным учебным планом для 7-9</w:t>
      </w:r>
      <w:r w:rsidR="0076374A">
        <w:rPr>
          <w:rFonts w:ascii="Times New Roman" w:hAnsi="Times New Roman"/>
          <w:sz w:val="24"/>
          <w:szCs w:val="24"/>
        </w:rPr>
        <w:t xml:space="preserve"> классов на изучение алгебры</w:t>
      </w:r>
      <w:r w:rsidRPr="007A1F2E">
        <w:rPr>
          <w:rFonts w:ascii="Times New Roman" w:hAnsi="Times New Roman"/>
          <w:sz w:val="24"/>
          <w:szCs w:val="24"/>
        </w:rPr>
        <w:t xml:space="preserve"> отводится</w:t>
      </w:r>
      <w:r>
        <w:rPr>
          <w:rFonts w:ascii="Times New Roman" w:hAnsi="Times New Roman"/>
          <w:sz w:val="24"/>
          <w:szCs w:val="24"/>
        </w:rPr>
        <w:t xml:space="preserve"> 306 часов</w:t>
      </w:r>
      <w:r w:rsidRPr="007A1F2E">
        <w:rPr>
          <w:rFonts w:ascii="Times New Roman" w:hAnsi="Times New Roman"/>
          <w:sz w:val="24"/>
          <w:szCs w:val="24"/>
        </w:rPr>
        <w:t xml:space="preserve">: 7 </w:t>
      </w:r>
      <w:r>
        <w:rPr>
          <w:rFonts w:ascii="Times New Roman" w:hAnsi="Times New Roman"/>
          <w:sz w:val="24"/>
          <w:szCs w:val="24"/>
        </w:rPr>
        <w:t>класс – 102 ч. (3</w:t>
      </w:r>
      <w:r w:rsidRPr="007A1F2E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неделю); 8 класс – 102</w:t>
      </w:r>
      <w:r w:rsidRPr="007A1F2E">
        <w:rPr>
          <w:rFonts w:ascii="Times New Roman" w:hAnsi="Times New Roman"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 xml:space="preserve"> (3</w:t>
      </w:r>
      <w:r w:rsidRPr="007A1F2E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неделю); 9 класс - 102ч. (3</w:t>
      </w:r>
      <w:r w:rsidRPr="007A1F2E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7A1F2E">
        <w:rPr>
          <w:rFonts w:ascii="Times New Roman" w:hAnsi="Times New Roman"/>
          <w:sz w:val="24"/>
          <w:szCs w:val="24"/>
        </w:rPr>
        <w:t xml:space="preserve"> в неделю). </w:t>
      </w:r>
    </w:p>
    <w:p w:rsidR="007A1F2E" w:rsidRDefault="007A1F2E" w:rsidP="00DE6C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A1F2E">
        <w:rPr>
          <w:rFonts w:ascii="Times New Roman" w:hAnsi="Times New Roman"/>
          <w:sz w:val="24"/>
          <w:szCs w:val="24"/>
        </w:rPr>
        <w:t xml:space="preserve">Количество контрольных работ запланировано в соответствии с авторской программой предмета «Алгебра» </w:t>
      </w:r>
    </w:p>
    <w:p w:rsidR="007A1F2E" w:rsidRDefault="007A1F2E" w:rsidP="00DE6C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8897" w:type="dxa"/>
        <w:tblLayout w:type="fixed"/>
        <w:tblLook w:val="0000"/>
      </w:tblPr>
      <w:tblGrid>
        <w:gridCol w:w="1384"/>
        <w:gridCol w:w="5812"/>
        <w:gridCol w:w="1701"/>
      </w:tblGrid>
      <w:tr w:rsidR="007A1F2E" w:rsidRPr="00776F23" w:rsidTr="00CA2D74">
        <w:trPr>
          <w:trHeight w:val="545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Номер параграфа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Содержание материала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Кол-во часов</w:t>
            </w:r>
          </w:p>
        </w:tc>
      </w:tr>
      <w:tr w:rsidR="007A1F2E" w:rsidRPr="00776F23" w:rsidTr="00CA2D74">
        <w:trPr>
          <w:trHeight w:val="1"/>
        </w:trPr>
        <w:tc>
          <w:tcPr>
            <w:tcW w:w="88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 xml:space="preserve">7 </w:t>
            </w:r>
            <w:r w:rsidRPr="00776F23">
              <w:rPr>
                <w:rFonts w:ascii="Times New Roman" w:eastAsiaTheme="minorHAnsi" w:hAnsi="Times New Roman"/>
                <w:lang w:eastAsia="en-US"/>
              </w:rPr>
              <w:t>класс</w:t>
            </w:r>
          </w:p>
        </w:tc>
      </w:tr>
      <w:tr w:rsidR="007A1F2E" w:rsidRPr="00776F23" w:rsidTr="00CA2D74">
        <w:trPr>
          <w:trHeight w:val="359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</w:rPr>
            </w:pPr>
            <w:r w:rsidRPr="00776F23">
              <w:rPr>
                <w:rFonts w:ascii="Times New Roman" w:eastAsiaTheme="minorHAnsi" w:hAnsi="Times New Roman"/>
                <w:b/>
              </w:rPr>
              <w:t>Глава I. Выражения, тождества, уравнения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76F23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/>
              </w:rPr>
            </w:pPr>
            <w:r>
              <w:rPr>
                <w:rFonts w:ascii="Times New Roman" w:eastAsiaTheme="minorHAnsi" w:hAnsi="Times New Roman"/>
                <w:b/>
              </w:rPr>
              <w:t xml:space="preserve">          </w:t>
            </w:r>
            <w:r w:rsidR="007A1F2E" w:rsidRPr="00776F23">
              <w:rPr>
                <w:rFonts w:ascii="Times New Roman" w:eastAsiaTheme="minorHAnsi" w:hAnsi="Times New Roman"/>
                <w:b/>
                <w:lang w:val="en-US"/>
              </w:rPr>
              <w:t>22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2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3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4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Выражения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Преобразования выражений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Уравнения с одной переменной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Статистические характеристики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4</w:t>
            </w:r>
          </w:p>
          <w:p w:rsidR="007A1F2E" w:rsidRPr="00776F23" w:rsidRDefault="00776F23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           </w:t>
            </w:r>
            <w:r w:rsidR="007A1F2E"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7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4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II. Функции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</w:t>
            </w:r>
            <w:proofErr w:type="spellStart"/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1</w:t>
            </w:r>
            <w:proofErr w:type="spellEnd"/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Функции и их графики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Линейная функция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Ш. Степень с натуральным показателем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11</w:t>
            </w:r>
          </w:p>
        </w:tc>
      </w:tr>
      <w:tr w:rsidR="007A1F2E" w:rsidRPr="00776F23" w:rsidTr="00CA2D74">
        <w:trPr>
          <w:trHeight w:val="746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lastRenderedPageBreak/>
              <w:t>7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8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Степень и ее свойства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Одночлены 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IV. Многочлены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</w:t>
            </w: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7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9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10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Сумма и разность многочленов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Произведение одночлена и многочлена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Произведение многочленов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3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V. Формулы сокращенного умножения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</w:t>
            </w: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9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12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13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14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Квадрат суммы и квадрат разности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Разность квадратов. Сумма и разность кубов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№7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Преобразование целых выражений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VI. Системы линейных уравнений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</w:t>
            </w: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6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Линейные уравнения с двумя переменными и их системы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Решение систем линейных уравнений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10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6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Повторение 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Итоговая контрольная работа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Анализ </w:t>
            </w:r>
            <w:proofErr w:type="gramStart"/>
            <w:r w:rsidRPr="00776F23">
              <w:rPr>
                <w:rFonts w:ascii="Times New Roman" w:eastAsiaTheme="minorHAnsi" w:hAnsi="Times New Roman"/>
                <w:lang w:eastAsia="en-US"/>
              </w:rPr>
              <w:t>итоговой</w:t>
            </w:r>
            <w:proofErr w:type="gramEnd"/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 КР № 10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4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  <w:r w:rsidRPr="00776F23">
              <w:rPr>
                <w:rFonts w:ascii="Times New Roman" w:eastAsiaTheme="minorHAnsi" w:hAnsi="Times New Roman"/>
                <w:lang w:eastAsia="en-US"/>
              </w:rPr>
              <w:t>02</w:t>
            </w:r>
          </w:p>
        </w:tc>
      </w:tr>
      <w:tr w:rsidR="007A1F2E" w:rsidRPr="00776F23" w:rsidTr="00CA2D74">
        <w:trPr>
          <w:trHeight w:val="1"/>
        </w:trPr>
        <w:tc>
          <w:tcPr>
            <w:tcW w:w="88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sz w:val="28"/>
                <w:szCs w:val="28"/>
                <w:lang w:val="en-US" w:eastAsia="en-US"/>
              </w:rPr>
              <w:t xml:space="preserve">8 </w:t>
            </w:r>
            <w:r w:rsidRPr="00776F23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класс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I. Рациональные дроби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2</w:t>
            </w: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3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2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Рациональные дроби и их свойства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Сумма и разность дробей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Произведение и частное дробей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10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II. Квадратные корни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</w:t>
            </w: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9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4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Действительные числа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Арифметический квадратный корень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Свойства арифметического квадратного корня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№3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Применение свойств арифметического квадратного корня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2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3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7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III.</w:t>
            </w: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 xml:space="preserve"> </w:t>
            </w: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Квадратные уравнения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21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8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Квадратное уравнение и его корни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Дробные рациональные уравнения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10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9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 xml:space="preserve">Глава IV. Неравенства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20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10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Числовые неравенства и их свойства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№7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Неравенства с одной переменной и их системы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№8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8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10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V. Степень с целым показателем. Элементы статистики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11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12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lastRenderedPageBreak/>
              <w:t>Степень с целым показателем и ее свойства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lastRenderedPageBreak/>
              <w:t>Контрольная работа №9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Элементы статистики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lastRenderedPageBreak/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lastRenderedPageBreak/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4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lastRenderedPageBreak/>
              <w:t xml:space="preserve">Повторение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8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Повторение, </w:t>
            </w:r>
            <w:proofErr w:type="gramStart"/>
            <w:r w:rsidRPr="00776F23">
              <w:rPr>
                <w:rFonts w:ascii="Times New Roman" w:eastAsiaTheme="minorHAnsi" w:hAnsi="Times New Roman"/>
                <w:lang w:eastAsia="en-US"/>
              </w:rPr>
              <w:t>изученного</w:t>
            </w:r>
            <w:proofErr w:type="gramEnd"/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 в 8 классе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Итоговая контрольная работа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Анализ </w:t>
            </w:r>
            <w:proofErr w:type="gramStart"/>
            <w:r w:rsidRPr="00776F23">
              <w:rPr>
                <w:rFonts w:ascii="Times New Roman" w:eastAsiaTheme="minorHAnsi" w:hAnsi="Times New Roman"/>
                <w:lang w:eastAsia="en-US"/>
              </w:rPr>
              <w:t>итоговой</w:t>
            </w:r>
            <w:proofErr w:type="gramEnd"/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 КР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88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sz w:val="28"/>
                <w:szCs w:val="28"/>
                <w:lang w:val="en-US" w:eastAsia="en-US"/>
              </w:rPr>
              <w:t xml:space="preserve">9 </w:t>
            </w:r>
            <w:r w:rsidRPr="00776F23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класс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I. Квадратичная функция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22</w:t>
            </w:r>
          </w:p>
        </w:tc>
      </w:tr>
      <w:tr w:rsidR="007A1F2E" w:rsidRPr="00776F23" w:rsidTr="00CA2D74">
        <w:trPr>
          <w:trHeight w:val="1737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2</w:t>
            </w:r>
          </w:p>
          <w:p w:rsidR="0076374A" w:rsidRDefault="00776F23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           </w:t>
            </w:r>
          </w:p>
          <w:p w:rsidR="007A1F2E" w:rsidRPr="0076374A" w:rsidRDefault="00776F23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7A1F2E" w:rsidRPr="00776F23">
              <w:rPr>
                <w:rFonts w:ascii="Times New Roman" w:eastAsiaTheme="minorHAnsi" w:hAnsi="Times New Roman"/>
                <w:lang w:val="en-US" w:eastAsia="en-US"/>
              </w:rPr>
              <w:t>3</w:t>
            </w:r>
          </w:p>
          <w:p w:rsidR="007A1F2E" w:rsidRPr="00776F23" w:rsidRDefault="0076374A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="007A1F2E" w:rsidRPr="00776F23">
              <w:rPr>
                <w:rFonts w:ascii="Times New Roman" w:eastAsiaTheme="minorHAnsi" w:hAnsi="Times New Roman"/>
                <w:lang w:val="en-US"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Функции и их свойства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Квадратный трехчлен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Квадратичная функция и ее график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Степенная функция. Корень n-ой степени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Контрольная работа №2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4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8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3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II. Уравнения и неравенства с одной переменной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14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Уравнения с одной переменной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Неравенства с одной переменной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8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III. Уравнения и неравенства с двумя переменными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17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7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Уравнения </w:t>
            </w:r>
            <w:proofErr w:type="gramStart"/>
            <w:r w:rsidRPr="00776F23">
              <w:rPr>
                <w:rFonts w:ascii="Times New Roman" w:eastAsiaTheme="minorHAnsi" w:hAnsi="Times New Roman"/>
                <w:lang w:eastAsia="en-US"/>
              </w:rPr>
              <w:t>в</w:t>
            </w:r>
            <w:proofErr w:type="gramEnd"/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proofErr w:type="gramStart"/>
            <w:r w:rsidRPr="00776F23">
              <w:rPr>
                <w:rFonts w:ascii="Times New Roman" w:eastAsiaTheme="minorHAnsi" w:hAnsi="Times New Roman"/>
                <w:lang w:eastAsia="en-US"/>
              </w:rPr>
              <w:t>двумя</w:t>
            </w:r>
            <w:proofErr w:type="gramEnd"/>
            <w:r w:rsidRPr="00776F23">
              <w:rPr>
                <w:rFonts w:ascii="Times New Roman" w:eastAsiaTheme="minorHAnsi" w:hAnsi="Times New Roman"/>
                <w:lang w:eastAsia="en-US"/>
              </w:rPr>
              <w:t xml:space="preserve"> переменными и их системы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Неравенства с двумя переменными и их системы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10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IV. Арифметическая и геометрическая прогрессии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15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9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Арифметическая прогрессия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№5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Геометрическая прогрессия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7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6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  <w:tr w:rsidR="007A1F2E" w:rsidRPr="00776F23" w:rsidTr="00CA2D74">
        <w:trPr>
          <w:trHeight w:val="1"/>
        </w:trPr>
        <w:tc>
          <w:tcPr>
            <w:tcW w:w="7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eastAsia="en-US"/>
              </w:rPr>
              <w:t>Глава V. Элементы комбинаторики и теории вероятностей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b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b/>
                <w:lang w:val="en-US" w:eastAsia="en-US"/>
              </w:rPr>
              <w:t>13</w:t>
            </w:r>
          </w:p>
        </w:tc>
      </w:tr>
      <w:tr w:rsidR="007A1F2E" w:rsidRPr="00776F23" w:rsidTr="00CA2D74">
        <w:trPr>
          <w:trHeight w:val="1"/>
        </w:trPr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11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Элементы комбинаторики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Начальные сведения теории вероятностей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eastAsia="en-US"/>
              </w:rPr>
              <w:t>Контрольная работа №7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9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3</w:t>
            </w:r>
          </w:p>
          <w:p w:rsidR="007A1F2E" w:rsidRPr="00776F23" w:rsidRDefault="007A1F2E" w:rsidP="00DE6CEC">
            <w:pPr>
              <w:spacing w:after="0"/>
              <w:jc w:val="both"/>
              <w:rPr>
                <w:rFonts w:ascii="Times New Roman" w:eastAsiaTheme="minorHAnsi" w:hAnsi="Times New Roman"/>
                <w:lang w:val="en-US" w:eastAsia="en-US"/>
              </w:rPr>
            </w:pPr>
            <w:r w:rsidRPr="00776F23">
              <w:rPr>
                <w:rFonts w:ascii="Times New Roman" w:eastAsiaTheme="minorHAnsi" w:hAnsi="Times New Roman"/>
                <w:lang w:val="en-US" w:eastAsia="en-US"/>
              </w:rPr>
              <w:t>1</w:t>
            </w:r>
          </w:p>
        </w:tc>
      </w:tr>
    </w:tbl>
    <w:p w:rsidR="007A1F2E" w:rsidRDefault="007A1F2E" w:rsidP="00DE6C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E6CEC" w:rsidRPr="007A1F2E" w:rsidRDefault="00DE6CEC" w:rsidP="00DE6CE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0A25">
        <w:rPr>
          <w:rFonts w:ascii="Times New Roman" w:hAnsi="Times New Roman"/>
          <w:b/>
          <w:bCs/>
          <w:sz w:val="24"/>
          <w:szCs w:val="24"/>
        </w:rPr>
        <w:t>Формы организации учебного процесса:</w:t>
      </w:r>
      <w:r w:rsidRPr="002F0A25">
        <w:rPr>
          <w:rFonts w:ascii="Times New Roman" w:hAnsi="Times New Roman"/>
          <w:bCs/>
          <w:sz w:val="24"/>
          <w:szCs w:val="24"/>
        </w:rPr>
        <w:t xml:space="preserve"> фронтальная работа, индивидуальная работа, парная работа,  групповая работа, коллективная работа, исследовательская  работа, дифференцированная работа, </w:t>
      </w:r>
      <w:r w:rsidRPr="002F0A25">
        <w:rPr>
          <w:rFonts w:ascii="Times New Roman" w:hAnsi="Times New Roman"/>
          <w:sz w:val="24"/>
          <w:szCs w:val="24"/>
        </w:rPr>
        <w:t xml:space="preserve">деловая игра, моделирование, </w:t>
      </w:r>
      <w:proofErr w:type="spellStart"/>
      <w:r w:rsidRPr="002F0A25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2F0A25">
        <w:rPr>
          <w:rFonts w:ascii="Times New Roman" w:hAnsi="Times New Roman"/>
          <w:sz w:val="24"/>
          <w:szCs w:val="24"/>
        </w:rPr>
        <w:t xml:space="preserve"> самостоятельные работы, тестовые задания, семинары, соревнования, собеседования, практикумы, консультации, эксперименты, работа с таблицами, взаимопроверка, самопроверка</w:t>
      </w:r>
      <w:proofErr w:type="gramEnd"/>
    </w:p>
    <w:p w:rsidR="007A1F2E" w:rsidRPr="00CA2D74" w:rsidRDefault="00CA2D74" w:rsidP="00DE6CEC">
      <w:pPr>
        <w:pStyle w:val="a3"/>
        <w:spacing w:before="0" w:beforeAutospacing="0" w:after="0" w:afterAutospacing="0"/>
        <w:jc w:val="both"/>
      </w:pPr>
      <w:r w:rsidRPr="00575D81">
        <w:rPr>
          <w:rStyle w:val="a5"/>
          <w:i w:val="0"/>
        </w:rPr>
        <w:t>Данная рабочая программа содержит формы, способы и средства проверки и оценки результатов обучения, как:</w:t>
      </w:r>
    </w:p>
    <w:p w:rsidR="00CA2D74" w:rsidRPr="00575D81" w:rsidRDefault="00CA2D74" w:rsidP="00DE6CEC">
      <w:pPr>
        <w:pStyle w:val="a3"/>
        <w:numPr>
          <w:ilvl w:val="0"/>
          <w:numId w:val="3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>контрольная работа;</w:t>
      </w:r>
    </w:p>
    <w:p w:rsidR="00CA2D74" w:rsidRPr="00575D81" w:rsidRDefault="00CA2D74" w:rsidP="00DE6CEC">
      <w:pPr>
        <w:pStyle w:val="a3"/>
        <w:numPr>
          <w:ilvl w:val="0"/>
          <w:numId w:val="3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 xml:space="preserve"> проверочные и обучающие самостоятельные работы;</w:t>
      </w:r>
    </w:p>
    <w:p w:rsidR="00CA2D74" w:rsidRPr="00575D81" w:rsidRDefault="00CA2D74" w:rsidP="00DE6CEC">
      <w:pPr>
        <w:pStyle w:val="a3"/>
        <w:numPr>
          <w:ilvl w:val="0"/>
          <w:numId w:val="3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>тестовая работа;</w:t>
      </w:r>
    </w:p>
    <w:p w:rsidR="00CA2D74" w:rsidRPr="00575D81" w:rsidRDefault="00CA2D74" w:rsidP="00DE6CEC">
      <w:pPr>
        <w:pStyle w:val="a3"/>
        <w:numPr>
          <w:ilvl w:val="0"/>
          <w:numId w:val="3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 xml:space="preserve"> графические, словарные математические диктанты;</w:t>
      </w:r>
    </w:p>
    <w:p w:rsidR="00CA2D74" w:rsidRPr="00575D81" w:rsidRDefault="00CA2D74" w:rsidP="00DE6CEC">
      <w:pPr>
        <w:pStyle w:val="a3"/>
        <w:numPr>
          <w:ilvl w:val="0"/>
          <w:numId w:val="3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>элементы исследовательской работы.</w:t>
      </w:r>
      <w:r w:rsidRPr="00575D81">
        <w:tab/>
      </w:r>
    </w:p>
    <w:p w:rsidR="007A1F2E" w:rsidRDefault="007A1F2E" w:rsidP="00DE6C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5E20" w:rsidRDefault="00165E20" w:rsidP="00CA2D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7524" w:rsidRDefault="0076374A" w:rsidP="00776F23">
      <w:pPr>
        <w:spacing w:after="0"/>
      </w:pPr>
    </w:p>
    <w:sectPr w:rsidR="00A77524" w:rsidSect="00776F23">
      <w:pgSz w:w="11906" w:h="16838"/>
      <w:pgMar w:top="851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27C79A1"/>
    <w:multiLevelType w:val="hybridMultilevel"/>
    <w:tmpl w:val="E25ED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54249"/>
    <w:multiLevelType w:val="hybridMultilevel"/>
    <w:tmpl w:val="29087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5E20"/>
    <w:rsid w:val="00165E20"/>
    <w:rsid w:val="0022725C"/>
    <w:rsid w:val="004963BA"/>
    <w:rsid w:val="00554FB2"/>
    <w:rsid w:val="0076374A"/>
    <w:rsid w:val="00776F23"/>
    <w:rsid w:val="007A1F2E"/>
    <w:rsid w:val="007C710A"/>
    <w:rsid w:val="00BE7C04"/>
    <w:rsid w:val="00CA2D74"/>
    <w:rsid w:val="00DE6CEC"/>
    <w:rsid w:val="00EF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2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F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7A1F2E"/>
    <w:pPr>
      <w:ind w:left="720"/>
      <w:contextualSpacing/>
    </w:pPr>
  </w:style>
  <w:style w:type="character" w:styleId="a5">
    <w:name w:val="Emphasis"/>
    <w:qFormat/>
    <w:rsid w:val="00CA2D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2021-02-07T16:38:00Z</dcterms:created>
  <dcterms:modified xsi:type="dcterms:W3CDTF">2021-02-07T18:05:00Z</dcterms:modified>
</cp:coreProperties>
</file>